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Keine Verl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ngerung des Notrechts bis Ende 2022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Liebe Freunde und Bekannte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b w:val="1"/>
          <w:bCs w:val="1"/>
          <w:rtl w:val="0"/>
          <w:lang w:val="de-DE"/>
        </w:rPr>
        <w:t xml:space="preserve">Man kann </w:t>
      </w:r>
      <w:r>
        <w:rPr>
          <w:rFonts w:cs="Arial Unicode MS" w:eastAsia="Arial Unicode MS" w:hint="default"/>
          <w:b w:val="1"/>
          <w:bCs w:val="1"/>
          <w:rtl w:val="0"/>
          <w:lang w:val="de-DE"/>
        </w:rPr>
        <w:t>ü</w:t>
      </w:r>
      <w:r>
        <w:rPr>
          <w:rFonts w:cs="Arial Unicode MS" w:eastAsia="Arial Unicode MS"/>
          <w:b w:val="1"/>
          <w:bCs w:val="1"/>
          <w:rtl w:val="0"/>
          <w:lang w:val="de-DE"/>
        </w:rPr>
        <w:t>ber die Pandemie und die Massnahmen denken was man will.</w:t>
      </w:r>
      <w:r>
        <w:rPr>
          <w:rFonts w:cs="Arial Unicode MS" w:eastAsia="Arial Unicode MS"/>
          <w:rtl w:val="0"/>
          <w:lang w:val="de-DE"/>
        </w:rPr>
        <w:t xml:space="preserve"> Aber die Verl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 xml:space="preserve">ngerung der Notrechts-Kompetenzen des Bundesrates um mehr als zwei Jahre ist 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bertrieben.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b w:val="1"/>
          <w:bCs w:val="1"/>
          <w:rtl w:val="0"/>
          <w:lang w:val="de-DE"/>
        </w:rPr>
        <w:t>Ich unterst</w:t>
      </w:r>
      <w:r>
        <w:rPr>
          <w:rFonts w:cs="Arial Unicode MS" w:eastAsia="Arial Unicode MS" w:hint="default"/>
          <w:b w:val="1"/>
          <w:bCs w:val="1"/>
          <w:rtl w:val="0"/>
          <w:lang w:val="de-DE"/>
        </w:rPr>
        <w:t>ü</w:t>
      </w:r>
      <w:r>
        <w:rPr>
          <w:rFonts w:cs="Arial Unicode MS" w:eastAsia="Arial Unicode MS"/>
          <w:b w:val="1"/>
          <w:bCs w:val="1"/>
          <w:rtl w:val="0"/>
          <w:lang w:val="de-DE"/>
        </w:rPr>
        <w:t>tze deshalb das Notrecht-Referendum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"http://www.notrecht-referendum.ch"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de-DE"/>
        </w:rPr>
        <w:t>www.notrecht-referendum.ch</w:t>
      </w:r>
      <w:r>
        <w:rPr/>
        <w:fldChar w:fldCharType="end" w:fldLock="0"/>
      </w:r>
      <w:r>
        <w:rPr>
          <w:rFonts w:cs="Arial Unicode MS" w:eastAsia="Arial Unicode MS"/>
          <w:b w:val="1"/>
          <w:bCs w:val="1"/>
          <w:rtl w:val="0"/>
          <w:lang w:val="de-DE"/>
        </w:rPr>
        <w:t>) gegen das Covid-19-Gesetz,</w:t>
      </w:r>
      <w:r>
        <w:rPr>
          <w:rFonts w:cs="Arial Unicode MS" w:eastAsia="Arial Unicode MS"/>
          <w:rtl w:val="0"/>
          <w:lang w:val="de-DE"/>
        </w:rPr>
        <w:t xml:space="preserve"> mit dem sich der Bundesrat u.a. die M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>glichkeit gibt, eine Impfpflicht einzuf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hren.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b w:val="1"/>
          <w:bCs w:val="1"/>
          <w:rtl w:val="0"/>
          <w:lang w:val="de-DE"/>
        </w:rPr>
        <w:t>Die Krise ist mit der Bew</w:t>
      </w:r>
      <w:r>
        <w:rPr>
          <w:rFonts w:cs="Arial Unicode MS" w:eastAsia="Arial Unicode MS" w:hint="default"/>
          <w:b w:val="1"/>
          <w:bCs w:val="1"/>
          <w:rtl w:val="0"/>
          <w:lang w:val="de-DE"/>
        </w:rPr>
        <w:t>ä</w:t>
      </w:r>
      <w:r>
        <w:rPr>
          <w:rFonts w:cs="Arial Unicode MS" w:eastAsia="Arial Unicode MS"/>
          <w:b w:val="1"/>
          <w:bCs w:val="1"/>
          <w:rtl w:val="0"/>
          <w:lang w:val="de-DE"/>
        </w:rPr>
        <w:t>ltigung der Epidemie leider nicht zu Ende.</w:t>
      </w:r>
      <w:r>
        <w:rPr>
          <w:rFonts w:cs="Arial Unicode MS" w:eastAsia="Arial Unicode MS"/>
          <w:rtl w:val="0"/>
          <w:lang w:val="de-DE"/>
        </w:rPr>
        <w:t xml:space="preserve"> Mit der erwarteten starken Zunahme der Arbeitslosigkeit und der Konkurse stehen weitere Probleme ins Haus, die der Bundesrat nicht alleine l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>sen darf. Dazu braucht es auch das Parlament und den Souver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b w:val="1"/>
          <w:bCs w:val="1"/>
          <w:rtl w:val="0"/>
          <w:lang w:val="de-DE"/>
        </w:rPr>
        <w:t>Hinter dem Referendum steht der vor kurzem gegr</w:t>
      </w:r>
      <w:r>
        <w:rPr>
          <w:rFonts w:cs="Arial Unicode MS" w:eastAsia="Arial Unicode MS" w:hint="default"/>
          <w:b w:val="1"/>
          <w:bCs w:val="1"/>
          <w:rtl w:val="0"/>
          <w:lang w:val="de-DE"/>
        </w:rPr>
        <w:t>ü</w:t>
      </w:r>
      <w:r>
        <w:rPr>
          <w:rFonts w:cs="Arial Unicode MS" w:eastAsia="Arial Unicode MS"/>
          <w:b w:val="1"/>
          <w:bCs w:val="1"/>
          <w:rtl w:val="0"/>
          <w:lang w:val="de-DE"/>
        </w:rPr>
        <w:t xml:space="preserve">ndete Verein </w:t>
      </w:r>
      <w:r>
        <w:rPr>
          <w:rFonts w:cs="Arial Unicode MS" w:eastAsia="Arial Unicode MS" w:hint="default"/>
          <w:b w:val="1"/>
          <w:bCs w:val="1"/>
          <w:rtl w:val="0"/>
          <w:lang w:val="de-DE"/>
        </w:rPr>
        <w:t>«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"https://verfassungsfreunde.clubdesk.com"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de-DE"/>
        </w:rPr>
        <w:t>Freundinnen und Freunde der Verfassung</w:t>
      </w:r>
      <w:r>
        <w:rPr/>
        <w:fldChar w:fldCharType="end" w:fldLock="0"/>
      </w:r>
      <w:r>
        <w:rPr>
          <w:rFonts w:cs="Arial Unicode MS" w:eastAsia="Arial Unicode MS" w:hint="default"/>
          <w:b w:val="1"/>
          <w:bCs w:val="1"/>
          <w:rtl w:val="0"/>
          <w:lang w:val="de-DE"/>
        </w:rPr>
        <w:t>»</w:t>
      </w:r>
      <w:r>
        <w:rPr>
          <w:rFonts w:cs="Arial Unicode MS" w:eastAsia="Arial Unicode MS"/>
          <w:b w:val="1"/>
          <w:bCs w:val="1"/>
          <w:rtl w:val="0"/>
          <w:lang w:val="de-DE"/>
        </w:rPr>
        <w:t>.</w:t>
      </w:r>
      <w:r>
        <w:rPr>
          <w:rFonts w:cs="Arial Unicode MS" w:eastAsia="Arial Unicode MS"/>
          <w:rtl w:val="0"/>
          <w:lang w:val="de-DE"/>
        </w:rPr>
        <w:t xml:space="preserve"> Er orientiert sich an der Pr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ambel der Bundesverfassung und will die Stellung des Souver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ns st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 xml:space="preserve">rken. Ich bin da 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brigens seit kurzem Mitglied und freue mich nat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rlich 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ber weitere Freundinnen und Freunde </w:t>
      </w:r>
      <w:r>
        <w:rPr>
          <w:rFonts w:cs="Arial Unicode MS" w:eastAsia="Arial Unicode MS" w:hint="default"/>
          <w:rtl w:val="0"/>
          <w:lang w:val="de-DE"/>
        </w:rPr>
        <w:t>…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(Grussformel)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352919</wp:posOffset>
            </wp:positionV>
            <wp:extent cx="6120057" cy="167536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R-Banner3-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67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Oder als PS in Ihren eMails: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brigens unterst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tze ich das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"http://notrecht-referendum.ch"</w:instrText>
      </w:r>
      <w:r>
        <w:rPr>
          <w:rStyle w:val="Link"/>
        </w:rPr>
        <w:fldChar w:fldCharType="separate" w:fldLock="0"/>
      </w:r>
      <w:r>
        <w:rPr>
          <w:rStyle w:val="Link"/>
          <w:rFonts w:cs="Arial Unicode MS" w:eastAsia="Arial Unicode MS"/>
          <w:rtl w:val="0"/>
          <w:lang w:val="de-DE"/>
        </w:rPr>
        <w:t>notrecht-referendum.ch</w:t>
      </w:r>
      <w:r>
        <w:rPr/>
        <w:fldChar w:fldCharType="end" w:fldLock="0"/>
      </w:r>
      <w:r>
        <w:rPr>
          <w:rFonts w:cs="Arial Unicode MS" w:eastAsia="Arial Unicode MS"/>
          <w:rtl w:val="0"/>
          <w:lang w:val="de-DE"/>
        </w:rPr>
        <w:t xml:space="preserve"> gegen die Verl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ngerung des notrechtlichen Kompetenzen des Bundesrates bis Ende 2022. In einer direkten Demokratie braucht es alle zur L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>sung der grossen Probleme, auch uns.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</w:p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sz w:val="16"/>
        <w:szCs w:val="16"/>
        <w:rtl w:val="0"/>
        <w:lang w:val="de-DE"/>
      </w:rPr>
      <w:t>Titel</w:t>
    </w:r>
    <w:r>
      <w:rPr>
        <w:sz w:val="16"/>
        <w:szCs w:val="16"/>
        <w:rtl w:val="0"/>
      </w:rPr>
      <w:t xml:space="preserve"> 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